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D5486" w14:textId="4C11C076" w:rsidR="00A70B15" w:rsidRPr="00A70B15" w:rsidRDefault="00A70B15" w:rsidP="00A70B15">
      <w:pPr>
        <w:jc w:val="right"/>
        <w:rPr>
          <w:rFonts w:ascii="Verdana" w:hAnsi="Verdana"/>
          <w:b/>
          <w:bCs/>
          <w:sz w:val="20"/>
          <w:szCs w:val="20"/>
        </w:rPr>
      </w:pPr>
      <w:r w:rsidRPr="00A70B15">
        <w:rPr>
          <w:rFonts w:ascii="Verdana" w:hAnsi="Verdana"/>
          <w:b/>
          <w:bCs/>
          <w:sz w:val="20"/>
          <w:szCs w:val="20"/>
        </w:rPr>
        <w:t>Załącznik nr do SWZ</w:t>
      </w:r>
    </w:p>
    <w:p w14:paraId="21F68C5A" w14:textId="77777777" w:rsidR="00A70B15" w:rsidRDefault="00A70B15" w:rsidP="00A70B15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D4ACF36" w14:textId="1BE45751" w:rsidR="00A70B15" w:rsidRPr="00A70B15" w:rsidRDefault="00A70B15" w:rsidP="00A70B15">
      <w:pPr>
        <w:jc w:val="center"/>
        <w:rPr>
          <w:rFonts w:ascii="Verdana" w:hAnsi="Verdana"/>
          <w:b/>
          <w:bCs/>
          <w:sz w:val="20"/>
          <w:szCs w:val="20"/>
        </w:rPr>
      </w:pPr>
      <w:r w:rsidRPr="00A70B15">
        <w:rPr>
          <w:rFonts w:ascii="Verdana" w:hAnsi="Verdana"/>
          <w:b/>
          <w:bCs/>
          <w:sz w:val="20"/>
          <w:szCs w:val="20"/>
        </w:rPr>
        <w:t>Opis przedmiotu zamówienia</w:t>
      </w:r>
    </w:p>
    <w:p w14:paraId="29FC1553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46CAC84D" w14:textId="77777777" w:rsidR="00A70B15" w:rsidRPr="00A70B15" w:rsidRDefault="00A70B15" w:rsidP="00A70B15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Przedmiotem zamówienia jest kompleksowa organizacja wycieczki uwzględniająca przejazd koleją Berneńską (Bernina Express) oraz zwiedzanie jezior alpejskich dla max. 124 uczestników w dwóch turach: </w:t>
      </w:r>
    </w:p>
    <w:p w14:paraId="6C72FFD2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- 30.04.2026r. - 04.05.2026r. - 59 osób </w:t>
      </w:r>
    </w:p>
    <w:p w14:paraId="12CD10EE" w14:textId="2731A115" w:rsidR="00A70B15" w:rsidRPr="00A70B15" w:rsidRDefault="00A70B15" w:rsidP="00A70B15">
      <w:pPr>
        <w:jc w:val="both"/>
        <w:rPr>
          <w:rFonts w:ascii="Verdana" w:hAnsi="Verdana"/>
          <w:b/>
          <w:bCs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- 07.05.2026r.-11.05.2026r. - 65 </w:t>
      </w:r>
      <w:r w:rsidR="002854BE">
        <w:rPr>
          <w:rFonts w:ascii="Verdana" w:hAnsi="Verdana"/>
          <w:sz w:val="20"/>
          <w:szCs w:val="20"/>
        </w:rPr>
        <w:t>osób</w:t>
      </w:r>
      <w:r w:rsidRPr="00A70B15">
        <w:rPr>
          <w:rFonts w:ascii="Verdana" w:hAnsi="Verdana"/>
          <w:sz w:val="20"/>
          <w:szCs w:val="20"/>
        </w:rPr>
        <w:t xml:space="preserve">, </w:t>
      </w:r>
    </w:p>
    <w:p w14:paraId="600F34D4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obejmująca transport, opłaty drogowe, parkingi, zakwaterowanie, wyżywienie, ubezpieczenie oraz bilety wstępu i opłaty rezerwacyjne zgodnie z poniższym zakresem świadczeń.</w:t>
      </w:r>
    </w:p>
    <w:p w14:paraId="0E07DC41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5E9973F1" w14:textId="77777777" w:rsidR="00A70B15" w:rsidRPr="00A70B15" w:rsidRDefault="00A70B15" w:rsidP="00A70B15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Zakres świadczeń:</w:t>
      </w:r>
    </w:p>
    <w:p w14:paraId="1F05C796" w14:textId="12BD5133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W ramach realizacji zamówienia Wykonawca zobowiązany jest zapewnić:</w:t>
      </w:r>
    </w:p>
    <w:p w14:paraId="3BC692E5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Transport:</w:t>
      </w:r>
    </w:p>
    <w:p w14:paraId="4BFE2705" w14:textId="77777777" w:rsidR="00A70B15" w:rsidRPr="00A70B15" w:rsidRDefault="00A70B15" w:rsidP="00A70B15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Przejazd autokarem wraz ze wszystkimi opłatami drogowymi i parkingowymi, opłatami wjazdowymi do miast.</w:t>
      </w:r>
    </w:p>
    <w:p w14:paraId="702BBDC2" w14:textId="77777777" w:rsidR="00A70B15" w:rsidRPr="00A70B15" w:rsidRDefault="00A70B15" w:rsidP="00A70B15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Zamawiający wyznacza miejsce wyjazdu i przyjazdu z lokalizacji: Gliwice</w:t>
      </w:r>
      <w:r w:rsidRPr="00A70B15">
        <w:rPr>
          <w:rFonts w:ascii="Verdana" w:hAnsi="Verdana"/>
          <w:sz w:val="20"/>
          <w:szCs w:val="20"/>
        </w:rPr>
        <w:br/>
        <w:t>ul. Kopalniana 1.</w:t>
      </w:r>
    </w:p>
    <w:p w14:paraId="186BEEFE" w14:textId="34D12F05" w:rsidR="00A70B15" w:rsidRPr="00A70B15" w:rsidRDefault="00A70B15" w:rsidP="00A70B15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Wykonawca zapewni autokar spełniający wymogi określone w Prawie o ruchu drogowym. Wykonawca gwarantuje transport autokarem w trakcie całej wycieczki o podwyższonym standardzie spełniający normę ekologiczną minimum EURO-4, wyposażony w klimatyzację z indywidualnymi nawiewami, WC, nagłośnienie autokaru w tym mikrofon, wygodne szerokie siedzenia (możliwość regulacji siedzeń- różne pozycje, uwzględniając uczestnictwo osób niepełnosprawnych </w:t>
      </w:r>
      <w:r w:rsidR="00B76B2B">
        <w:rPr>
          <w:rFonts w:ascii="Verdana" w:hAnsi="Verdana"/>
          <w:sz w:val="20"/>
          <w:szCs w:val="20"/>
        </w:rPr>
        <w:br/>
      </w:r>
      <w:r w:rsidRPr="00A70B15">
        <w:rPr>
          <w:rFonts w:ascii="Verdana" w:hAnsi="Verdana"/>
          <w:sz w:val="20"/>
          <w:szCs w:val="20"/>
        </w:rPr>
        <w:t>z ograniczoną możliwością poruszania się.</w:t>
      </w:r>
    </w:p>
    <w:p w14:paraId="7FBC3FF7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Zakwaterowanie:</w:t>
      </w:r>
    </w:p>
    <w:p w14:paraId="73EEE1AF" w14:textId="77777777" w:rsidR="00A70B15" w:rsidRPr="00A70B15" w:rsidRDefault="00A70B15" w:rsidP="00A70B15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2 noclegi w hotelach min.**** w pokojach 2-osobowych i 3-osobowych z łazienkami i WC, łóżka pojedyncze bez dostawek, nie dopuszcza się łóżek piętrowych; nieodpłatne zapewnienie przez obiekt pościeli – oddzielnej dla każdego uczestnika; pokoje usytuowane w jednym kompleksie.</w:t>
      </w:r>
    </w:p>
    <w:p w14:paraId="2E54F9A0" w14:textId="6DE58D61" w:rsidR="00A70B15" w:rsidRPr="00A70B15" w:rsidRDefault="00A70B15" w:rsidP="00A70B15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Zamawiający, w wyjątkowych sytuacjach zaistniałych po podpisaniu umowy, </w:t>
      </w:r>
      <w:r w:rsidR="00B76B2B">
        <w:rPr>
          <w:rFonts w:ascii="Verdana" w:hAnsi="Verdana"/>
          <w:sz w:val="20"/>
          <w:szCs w:val="20"/>
        </w:rPr>
        <w:br/>
      </w:r>
      <w:r w:rsidRPr="00A70B15">
        <w:rPr>
          <w:rFonts w:ascii="Verdana" w:hAnsi="Verdana"/>
          <w:sz w:val="20"/>
          <w:szCs w:val="20"/>
        </w:rPr>
        <w:t xml:space="preserve">a nieleżących po stronie Wykonawcy, dopuszcza możliwość zmiany hotelu, np. </w:t>
      </w:r>
      <w:r w:rsidR="00B76B2B">
        <w:rPr>
          <w:rFonts w:ascii="Verdana" w:hAnsi="Verdana"/>
          <w:sz w:val="20"/>
          <w:szCs w:val="20"/>
        </w:rPr>
        <w:br/>
      </w:r>
      <w:r w:rsidRPr="00A70B15">
        <w:rPr>
          <w:rFonts w:ascii="Verdana" w:hAnsi="Verdana"/>
          <w:sz w:val="20"/>
          <w:szCs w:val="20"/>
        </w:rPr>
        <w:t xml:space="preserve">w przypadku jego zamknięcia lub z powodu zaistnienia innych okoliczności, uniemożliwiających zakwaterowanie uczestników wycieczki, niezależnych od Wykonawcy, pod warunkiem zapewnienia hotelu o standardzie i warunkach odpowiadającym hotelowi zaoferowanemu przez Wykonawcę w Szczegółowym programie wycieczki. W powyższym przypadku Wykonawca jest zobowiązany powiadomić Zamawiającego bezzwłocznie, najpóźniej w terminie do 3 dni od powzięcia wiadomości o konieczności dokonania zmiany oraz przedstawić Zamawiającemu na piśmie nowy wykaz hoteli wraz z dokumentami </w:t>
      </w:r>
      <w:r w:rsidRPr="00A70B15">
        <w:rPr>
          <w:rFonts w:ascii="Verdana" w:hAnsi="Verdana"/>
          <w:sz w:val="20"/>
          <w:szCs w:val="20"/>
        </w:rPr>
        <w:lastRenderedPageBreak/>
        <w:t>potwierdzającymi ich standard oraz warunki określone w Szczegółowym programie wycieczki.</w:t>
      </w:r>
    </w:p>
    <w:p w14:paraId="0CF93D21" w14:textId="77777777" w:rsidR="00A70B15" w:rsidRPr="00A70B15" w:rsidRDefault="00A70B15" w:rsidP="00A70B15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W przypadku porannych wyjazdów pociągiem maksymalna odległość hotelu od stacji kolejowej max. 20 km.</w:t>
      </w:r>
    </w:p>
    <w:p w14:paraId="50AAD1D6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4440D715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Wyżywienie:</w:t>
      </w:r>
    </w:p>
    <w:p w14:paraId="06882064" w14:textId="77777777" w:rsidR="00A70B15" w:rsidRPr="00A70B15" w:rsidRDefault="00A70B15" w:rsidP="00A70B15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2 x śniadanie w formie bufetu.</w:t>
      </w:r>
    </w:p>
    <w:p w14:paraId="2F4F550D" w14:textId="77777777" w:rsidR="00A70B15" w:rsidRPr="00A70B15" w:rsidRDefault="00A70B15" w:rsidP="00A70B15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2 x obiadokolacja (2- lub 3-daniowa).</w:t>
      </w:r>
    </w:p>
    <w:p w14:paraId="117E9A75" w14:textId="77777777" w:rsidR="00A70B15" w:rsidRPr="00A70B15" w:rsidRDefault="00A70B15" w:rsidP="00A70B15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Obiad w dniu powrotu (jedno danie główne).</w:t>
      </w:r>
    </w:p>
    <w:p w14:paraId="40F83FF6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0EBAA8D2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Obsługa wycieczki:</w:t>
      </w:r>
    </w:p>
    <w:p w14:paraId="29EB3BB5" w14:textId="77777777" w:rsidR="00A70B15" w:rsidRPr="00A70B15" w:rsidRDefault="00A70B15" w:rsidP="00A70B15">
      <w:pPr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Opieka koordynatora podczas całej wycieczki.</w:t>
      </w:r>
    </w:p>
    <w:p w14:paraId="405E6A2B" w14:textId="77777777" w:rsidR="00A70B15" w:rsidRPr="00A70B15" w:rsidRDefault="00A70B15" w:rsidP="00A70B15">
      <w:pPr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Przewodnik, jeśli wymagany programem wycieczki.</w:t>
      </w:r>
    </w:p>
    <w:p w14:paraId="011BBE2E" w14:textId="77777777" w:rsidR="00A70B15" w:rsidRPr="00A70B15" w:rsidRDefault="00A70B15" w:rsidP="00A70B15">
      <w:pPr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System słuchawek audio-guide.</w:t>
      </w:r>
    </w:p>
    <w:p w14:paraId="205B93EC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74469AD3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Ubezpieczenie i fundusze:</w:t>
      </w:r>
    </w:p>
    <w:p w14:paraId="53AE910B" w14:textId="77777777" w:rsidR="00A70B15" w:rsidRPr="00A70B15" w:rsidRDefault="00A70B15" w:rsidP="00A70B15">
      <w:pPr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Ubezpieczenie KL, NNW, w tym choroby przewlekłe, bagaż. Warunki ubezpieczenia: (KL wraz z Assistance rozszerzonym – minimum 30 000 euro, w tym koszty leczenia i następstw chorób przewlekłych, NNW - minimum 20 000 zł, BP – minimum 1200 zł dla każdego uczestnika wycieczki).</w:t>
      </w:r>
    </w:p>
    <w:p w14:paraId="6AFF22F1" w14:textId="77777777" w:rsidR="00A70B15" w:rsidRPr="00A70B15" w:rsidRDefault="00A70B15" w:rsidP="00A70B15">
      <w:pPr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Fundusz gwarancyjny i pomocowy.</w:t>
      </w:r>
    </w:p>
    <w:p w14:paraId="58EC707C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01A4257C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Atrakcje i bilety wstępu:</w:t>
      </w:r>
    </w:p>
    <w:p w14:paraId="113EB0C2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a)</w:t>
      </w:r>
      <w:r w:rsidRPr="00A70B15">
        <w:rPr>
          <w:rFonts w:ascii="Verdana" w:hAnsi="Verdana"/>
          <w:sz w:val="20"/>
          <w:szCs w:val="20"/>
        </w:rPr>
        <w:tab/>
        <w:t>Bilety wstępu do zwiedzanych obiektów</w:t>
      </w:r>
    </w:p>
    <w:p w14:paraId="2D0FCA7C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b)</w:t>
      </w:r>
      <w:r w:rsidRPr="00A70B15">
        <w:rPr>
          <w:rFonts w:ascii="Verdana" w:hAnsi="Verdana"/>
          <w:sz w:val="20"/>
          <w:szCs w:val="20"/>
        </w:rPr>
        <w:tab/>
        <w:t>Bilety na rejs statkiem po jednym z alpejskich jezior</w:t>
      </w:r>
    </w:p>
    <w:p w14:paraId="51D7CB61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c)</w:t>
      </w:r>
      <w:r w:rsidRPr="00A70B15">
        <w:rPr>
          <w:rFonts w:ascii="Verdana" w:hAnsi="Verdana"/>
          <w:sz w:val="20"/>
          <w:szCs w:val="20"/>
        </w:rPr>
        <w:tab/>
        <w:t>Bilety na przejazd koleją Berneńską (Bernina Express) w wagonach 2 klasy z rezerwacją miejsc siedzących.</w:t>
      </w:r>
    </w:p>
    <w:p w14:paraId="5EA21FA4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0CA4BF2E" w14:textId="77777777" w:rsidR="00A70B15" w:rsidRPr="00A70B15" w:rsidRDefault="00A70B15" w:rsidP="00A70B15">
      <w:pPr>
        <w:numPr>
          <w:ilvl w:val="3"/>
          <w:numId w:val="2"/>
        </w:num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Plan wycieczki</w:t>
      </w:r>
    </w:p>
    <w:p w14:paraId="27471111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  <w:u w:val="single"/>
        </w:rPr>
      </w:pPr>
      <w:r w:rsidRPr="00A70B15">
        <w:rPr>
          <w:rFonts w:ascii="Verdana" w:hAnsi="Verdana"/>
          <w:i/>
          <w:iCs/>
          <w:sz w:val="20"/>
          <w:szCs w:val="20"/>
          <w:u w:val="single"/>
        </w:rPr>
        <w:t>Dzień 1</w:t>
      </w:r>
    </w:p>
    <w:p w14:paraId="6C668C58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19:00 zbiórka i wyjazd z Gliwic. Przejazd tranzytowy przez Czechy, Austrię, do Włoch, po drodze (przerwa na posiłek we własnym zakresie). Przejazd do Werony.</w:t>
      </w:r>
    </w:p>
    <w:p w14:paraId="3522FDA3" w14:textId="77777777" w:rsidR="00A70B15" w:rsidRPr="00A70B15" w:rsidRDefault="00A70B15" w:rsidP="00A70B15">
      <w:pPr>
        <w:jc w:val="both"/>
        <w:rPr>
          <w:rFonts w:ascii="Verdana" w:hAnsi="Verdana"/>
          <w:i/>
          <w:iCs/>
          <w:sz w:val="20"/>
          <w:szCs w:val="20"/>
        </w:rPr>
      </w:pPr>
    </w:p>
    <w:p w14:paraId="1A691ED3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  <w:u w:val="single"/>
        </w:rPr>
      </w:pPr>
      <w:r w:rsidRPr="00A70B15">
        <w:rPr>
          <w:rFonts w:ascii="Verdana" w:hAnsi="Verdana"/>
          <w:i/>
          <w:iCs/>
          <w:sz w:val="20"/>
          <w:szCs w:val="20"/>
          <w:u w:val="single"/>
        </w:rPr>
        <w:t>Dzień 2</w:t>
      </w:r>
    </w:p>
    <w:p w14:paraId="4DD03881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Przyjazd do Werony (miasta Romea i Julii) w godzinach porannych. Zwiedzanie wraz z przewodnikiem najciekawszych miejsc miasta:</w:t>
      </w:r>
    </w:p>
    <w:p w14:paraId="48147B03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lastRenderedPageBreak/>
        <w:t>- spacer w okolicach mostu Ponte Pietra, łączącego dwa brzegi rzeki Adygi, i obok romańskiej katedry Santa Maria Matricolare.</w:t>
      </w:r>
    </w:p>
    <w:p w14:paraId="54C00D3D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- przejście na dwa główne place miasta, Piazza delle Erbe i Piazza Bra (na drugim placu znajduje się monumentalny rzymski amfiteatr “Arena”),</w:t>
      </w:r>
    </w:p>
    <w:p w14:paraId="66C8AD42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- Casa di Giulietta (Dom Julii), </w:t>
      </w:r>
    </w:p>
    <w:p w14:paraId="3BAB9D7C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Czas wolny dla uczestników.</w:t>
      </w:r>
    </w:p>
    <w:p w14:paraId="41C57616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Następnie przejazd autokarem nad Jezioro Garda. </w:t>
      </w:r>
    </w:p>
    <w:p w14:paraId="4F50143D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- wizyta w Sirmione,</w:t>
      </w:r>
    </w:p>
    <w:p w14:paraId="4E2557BA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- spacer po zabytkowym centrum, nad którym góruje zamek Scaligerich.</w:t>
      </w:r>
    </w:p>
    <w:p w14:paraId="09A3662C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Przejazd na zakwaterowanie. Obiadokolacja, nocleg.</w:t>
      </w:r>
    </w:p>
    <w:p w14:paraId="5C93532A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</w:p>
    <w:p w14:paraId="1AEA6068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  <w:u w:val="single"/>
        </w:rPr>
      </w:pPr>
      <w:r w:rsidRPr="00A70B15">
        <w:rPr>
          <w:rFonts w:ascii="Verdana" w:hAnsi="Verdana"/>
          <w:i/>
          <w:iCs/>
          <w:sz w:val="20"/>
          <w:szCs w:val="20"/>
          <w:u w:val="single"/>
        </w:rPr>
        <w:t xml:space="preserve">Dzień 3  </w:t>
      </w:r>
    </w:p>
    <w:p w14:paraId="2C8129B5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Po śniadaniu, wykwaterowanie z hotelu. </w:t>
      </w:r>
    </w:p>
    <w:p w14:paraId="7229D9DF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Przejazd nad Jezioro Como do miasta Como.</w:t>
      </w:r>
    </w:p>
    <w:p w14:paraId="4A98270A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 xml:space="preserve">Spacer po centrum z piękną katedrą. </w:t>
      </w:r>
    </w:p>
    <w:p w14:paraId="4A1E7B2E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Rejs z Como do Bellagio najpiękniejszym odcinkiem jeziora w otoczeniu Alp.</w:t>
      </w:r>
    </w:p>
    <w:p w14:paraId="0E6877AB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Spacer po Bellagio.</w:t>
      </w:r>
    </w:p>
    <w:p w14:paraId="58C39A6F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Czas wolny dla uczestników.</w:t>
      </w:r>
    </w:p>
    <w:p w14:paraId="630880D2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Przeprawa promem do Menaggio.</w:t>
      </w:r>
    </w:p>
    <w:p w14:paraId="5842D2BA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Przejazd do hotelu, zakwaterowanie, obiadokolacja, nocleg.</w:t>
      </w:r>
    </w:p>
    <w:p w14:paraId="169B0CA1" w14:textId="77777777" w:rsidR="00A70B15" w:rsidRPr="00A70B15" w:rsidRDefault="00A70B15" w:rsidP="00A70B15">
      <w:pPr>
        <w:jc w:val="both"/>
        <w:rPr>
          <w:rFonts w:ascii="Verdana" w:hAnsi="Verdana"/>
          <w:i/>
          <w:iCs/>
          <w:sz w:val="20"/>
          <w:szCs w:val="20"/>
        </w:rPr>
      </w:pPr>
    </w:p>
    <w:p w14:paraId="554034E9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  <w:u w:val="single"/>
        </w:rPr>
      </w:pPr>
      <w:r w:rsidRPr="00A70B15">
        <w:rPr>
          <w:rFonts w:ascii="Verdana" w:hAnsi="Verdana"/>
          <w:i/>
          <w:iCs/>
          <w:sz w:val="20"/>
          <w:szCs w:val="20"/>
          <w:u w:val="single"/>
        </w:rPr>
        <w:t xml:space="preserve">Dzień 4  </w:t>
      </w:r>
    </w:p>
    <w:p w14:paraId="1B3A9FDF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Wczesne śniadanie lub śniadanie w formie lunch boxów.</w:t>
      </w:r>
    </w:p>
    <w:p w14:paraId="3313DD98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Po śniadaniu przejazd na stację, gdzie rozpocznie się podróż czerwonymi panoramicznymi wagonami Kolei Retyckich.</w:t>
      </w:r>
    </w:p>
    <w:p w14:paraId="1C28D0CF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Trasa na odcinku Tirano – Chur, wagony 2 klasy, z rezerwacją miejsc siedzących.</w:t>
      </w:r>
    </w:p>
    <w:p w14:paraId="64DF5EB4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Po zakończeniu przejazd do Gliwic (przerwa na posiłek we własnym zakresie).</w:t>
      </w:r>
    </w:p>
    <w:p w14:paraId="6841007F" w14:textId="77777777" w:rsidR="00A70B15" w:rsidRPr="00A70B15" w:rsidRDefault="00A70B15" w:rsidP="00A70B15">
      <w:pPr>
        <w:jc w:val="both"/>
        <w:rPr>
          <w:rFonts w:ascii="Verdana" w:hAnsi="Verdana"/>
          <w:sz w:val="20"/>
          <w:szCs w:val="20"/>
        </w:rPr>
      </w:pPr>
      <w:r w:rsidRPr="00A70B15">
        <w:rPr>
          <w:rFonts w:ascii="Verdana" w:hAnsi="Verdana"/>
          <w:sz w:val="20"/>
          <w:szCs w:val="20"/>
        </w:rPr>
        <w:t>Zakończenie programu w nocy.</w:t>
      </w:r>
    </w:p>
    <w:p w14:paraId="14BCC753" w14:textId="3F1A443F" w:rsidR="00BC4EB3" w:rsidRPr="00A70B15" w:rsidRDefault="00BC4EB3" w:rsidP="00A70B15">
      <w:pPr>
        <w:jc w:val="both"/>
        <w:rPr>
          <w:rFonts w:ascii="Verdana" w:hAnsi="Verdana"/>
          <w:sz w:val="20"/>
          <w:szCs w:val="20"/>
        </w:rPr>
      </w:pPr>
    </w:p>
    <w:sectPr w:rsidR="00BC4EB3" w:rsidRPr="00A70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856E9"/>
    <w:multiLevelType w:val="hybridMultilevel"/>
    <w:tmpl w:val="08062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5563F"/>
    <w:multiLevelType w:val="hybridMultilevel"/>
    <w:tmpl w:val="3B08F5F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A702B60"/>
    <w:multiLevelType w:val="hybridMultilevel"/>
    <w:tmpl w:val="94422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E15C9"/>
    <w:multiLevelType w:val="hybridMultilevel"/>
    <w:tmpl w:val="CFE8A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C3F20"/>
    <w:multiLevelType w:val="hybridMultilevel"/>
    <w:tmpl w:val="C14050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56891227"/>
    <w:multiLevelType w:val="hybridMultilevel"/>
    <w:tmpl w:val="4FF49F52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500104"/>
    <w:multiLevelType w:val="hybridMultilevel"/>
    <w:tmpl w:val="2B886A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5953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45176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8966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2747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5202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0286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61638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DD"/>
    <w:rsid w:val="00210F6E"/>
    <w:rsid w:val="002854BE"/>
    <w:rsid w:val="00374EDD"/>
    <w:rsid w:val="00787345"/>
    <w:rsid w:val="00A70B15"/>
    <w:rsid w:val="00A8008B"/>
    <w:rsid w:val="00B76B2B"/>
    <w:rsid w:val="00BC4EB3"/>
    <w:rsid w:val="00FC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F6E4"/>
  <w15:chartTrackingRefBased/>
  <w15:docId w15:val="{D027733A-45E8-46D0-A91D-851E745C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4E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4E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4E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4E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4E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4E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4E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4E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4E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E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4E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4E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4E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4E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4E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4E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4E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4E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4E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4E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4E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4E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4E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4E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4E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4E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4E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4E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4E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user10014</dc:creator>
  <cp:keywords/>
  <dc:description/>
  <cp:lastModifiedBy>user10014</cp:lastModifiedBy>
  <cp:revision>4</cp:revision>
  <dcterms:created xsi:type="dcterms:W3CDTF">2026-02-09T08:59:00Z</dcterms:created>
  <dcterms:modified xsi:type="dcterms:W3CDTF">2026-02-10T07:56:00Z</dcterms:modified>
</cp:coreProperties>
</file>